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08B244" w14:textId="77777777" w:rsidR="005B3543" w:rsidRDefault="005B3543" w:rsidP="00F267F0">
      <w:pPr>
        <w:pStyle w:val="Pavadinimas"/>
        <w:jc w:val="left"/>
        <w:rPr>
          <w:i/>
          <w:sz w:val="48"/>
          <w:szCs w:val="48"/>
        </w:rPr>
      </w:pPr>
    </w:p>
    <w:p w14:paraId="793F28FE" w14:textId="32A0D67B" w:rsidR="00584148" w:rsidRPr="00584148" w:rsidRDefault="00584148" w:rsidP="00584148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val="lt-LT"/>
        </w:rPr>
      </w:pPr>
      <w:r w:rsidRPr="00584148">
        <w:rPr>
          <w:b/>
          <w:bCs/>
          <w:kern w:val="36"/>
          <w:sz w:val="48"/>
          <w:szCs w:val="48"/>
          <w:lang w:val="lt-LT"/>
        </w:rPr>
        <w:t>Šveitimo milteliai YPLON LEMON, 1kg</w:t>
      </w:r>
    </w:p>
    <w:p w14:paraId="251BB91D" w14:textId="10C3927A" w:rsidR="00D24B80" w:rsidRPr="00E65D00" w:rsidRDefault="00DA09E2" w:rsidP="00D24B80">
      <w:pPr>
        <w:jc w:val="both"/>
        <w:rPr>
          <w:sz w:val="24"/>
          <w:szCs w:val="24"/>
          <w:lang w:val="lt-LT"/>
        </w:rPr>
      </w:pPr>
      <w:r w:rsidRPr="00E65D00">
        <w:rPr>
          <w:sz w:val="24"/>
          <w:szCs w:val="24"/>
          <w:lang w:val="lt-LT"/>
        </w:rPr>
        <w:t xml:space="preserve">         </w:t>
      </w:r>
    </w:p>
    <w:p w14:paraId="3C201D0D" w14:textId="77777777" w:rsidR="00584148" w:rsidRDefault="00D24B80" w:rsidP="00A907F1">
      <w:pPr>
        <w:jc w:val="both"/>
        <w:rPr>
          <w:sz w:val="24"/>
          <w:szCs w:val="24"/>
          <w:lang w:val="lt-LT"/>
        </w:rPr>
      </w:pPr>
      <w:r w:rsidRPr="00E65D00">
        <w:rPr>
          <w:sz w:val="24"/>
          <w:szCs w:val="24"/>
          <w:lang w:val="lt-LT"/>
        </w:rPr>
        <w:t xml:space="preserve">                  </w:t>
      </w:r>
    </w:p>
    <w:p w14:paraId="2C0ECDA8" w14:textId="35878DB1" w:rsidR="00584148" w:rsidRDefault="00CB6498" w:rsidP="00A907F1">
      <w:pPr>
        <w:jc w:val="both"/>
        <w:rPr>
          <w:sz w:val="24"/>
          <w:szCs w:val="24"/>
          <w:lang w:val="lt-LT"/>
        </w:rPr>
      </w:pPr>
      <w:r>
        <w:rPr>
          <w:noProof/>
        </w:rPr>
        <w:pict w14:anchorId="47D77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1" o:spid="_x0000_i1025" type="#_x0000_t75" style="width:247.5pt;height:172.5pt;visibility:visible;mso-wrap-style:square">
            <v:imagedata r:id="rId5" o:title=""/>
          </v:shape>
        </w:pict>
      </w:r>
    </w:p>
    <w:p w14:paraId="0FB8BACA" w14:textId="77777777" w:rsidR="00584148" w:rsidRDefault="00584148" w:rsidP="00A907F1">
      <w:pPr>
        <w:jc w:val="both"/>
        <w:rPr>
          <w:sz w:val="24"/>
          <w:szCs w:val="24"/>
          <w:lang w:val="lt-LT"/>
        </w:rPr>
      </w:pPr>
    </w:p>
    <w:p w14:paraId="3399535F" w14:textId="4EF45DA1" w:rsidR="00D24B80" w:rsidRPr="00E65D00" w:rsidRDefault="00D24B80" w:rsidP="00A907F1">
      <w:pPr>
        <w:jc w:val="both"/>
        <w:rPr>
          <w:sz w:val="24"/>
          <w:szCs w:val="24"/>
          <w:lang w:val="lt-LT"/>
        </w:rPr>
      </w:pPr>
      <w:r w:rsidRPr="00E65D00">
        <w:rPr>
          <w:sz w:val="24"/>
          <w:szCs w:val="24"/>
          <w:lang w:val="lt-LT"/>
        </w:rPr>
        <w:t xml:space="preserve">            </w:t>
      </w:r>
    </w:p>
    <w:p w14:paraId="1C202214" w14:textId="77777777" w:rsidR="00D24B80" w:rsidRPr="00E65D00" w:rsidRDefault="00D24B80" w:rsidP="00D24B80">
      <w:pPr>
        <w:ind w:left="-630" w:right="9"/>
        <w:jc w:val="both"/>
        <w:rPr>
          <w:sz w:val="24"/>
          <w:szCs w:val="24"/>
          <w:lang w:val="lt-LT"/>
        </w:rPr>
      </w:pPr>
    </w:p>
    <w:p w14:paraId="17C82672" w14:textId="77777777" w:rsidR="00D24B80" w:rsidRPr="00D24B80" w:rsidRDefault="00D24B80" w:rsidP="00D24B80">
      <w:pPr>
        <w:ind w:left="-630" w:right="9"/>
        <w:jc w:val="both"/>
        <w:rPr>
          <w:color w:val="FF0000"/>
          <w:sz w:val="28"/>
          <w:szCs w:val="28"/>
          <w:lang w:val="lt-LT"/>
        </w:rPr>
      </w:pPr>
    </w:p>
    <w:p w14:paraId="4F758AF0" w14:textId="7A444861" w:rsidR="00584148" w:rsidRPr="00584148" w:rsidRDefault="00584148" w:rsidP="00584148">
      <w:pPr>
        <w:rPr>
          <w:b/>
          <w:bCs/>
          <w:sz w:val="24"/>
          <w:szCs w:val="24"/>
          <w:lang w:val="lt-LT"/>
        </w:rPr>
      </w:pPr>
      <w:r w:rsidRPr="00584148">
        <w:rPr>
          <w:b/>
          <w:bCs/>
          <w:sz w:val="24"/>
          <w:szCs w:val="24"/>
          <w:lang w:val="lt-LT"/>
        </w:rPr>
        <w:t>A</w:t>
      </w:r>
      <w:r w:rsidR="00E04DA6">
        <w:rPr>
          <w:b/>
          <w:bCs/>
          <w:sz w:val="24"/>
          <w:szCs w:val="24"/>
          <w:lang w:val="lt-LT"/>
        </w:rPr>
        <w:t>PRAŠYMAS</w:t>
      </w:r>
    </w:p>
    <w:p w14:paraId="6B5FFA38" w14:textId="175F63B5" w:rsidR="00584148" w:rsidRPr="00CB6498" w:rsidRDefault="00CB6498" w:rsidP="00E04DA6">
      <w:pPr>
        <w:ind w:left="720"/>
        <w:jc w:val="both"/>
        <w:rPr>
          <w:sz w:val="24"/>
          <w:szCs w:val="24"/>
          <w:lang w:val="lt-LT"/>
        </w:rPr>
      </w:pPr>
      <w:proofErr w:type="spellStart"/>
      <w:r w:rsidRPr="00CB6498">
        <w:rPr>
          <w:sz w:val="24"/>
          <w:szCs w:val="24"/>
        </w:rPr>
        <w:t>Milteliai</w:t>
      </w:r>
      <w:proofErr w:type="spellEnd"/>
      <w:r w:rsidRPr="00CB6498">
        <w:rPr>
          <w:sz w:val="24"/>
          <w:szCs w:val="24"/>
        </w:rPr>
        <w:t xml:space="preserve">, </w:t>
      </w:r>
      <w:proofErr w:type="spellStart"/>
      <w:r w:rsidRPr="00CB6498">
        <w:rPr>
          <w:sz w:val="24"/>
          <w:szCs w:val="24"/>
        </w:rPr>
        <w:t>skirti</w:t>
      </w:r>
      <w:proofErr w:type="spellEnd"/>
      <w:r w:rsidRPr="00CB6498">
        <w:rPr>
          <w:sz w:val="24"/>
          <w:szCs w:val="24"/>
        </w:rPr>
        <w:t xml:space="preserve"> </w:t>
      </w:r>
      <w:proofErr w:type="spellStart"/>
      <w:r w:rsidRPr="00CB6498">
        <w:rPr>
          <w:sz w:val="24"/>
          <w:szCs w:val="24"/>
        </w:rPr>
        <w:t>valyti</w:t>
      </w:r>
      <w:proofErr w:type="spellEnd"/>
      <w:r w:rsidRPr="00CB6498">
        <w:rPr>
          <w:sz w:val="24"/>
          <w:szCs w:val="24"/>
        </w:rPr>
        <w:t xml:space="preserve"> </w:t>
      </w:r>
      <w:proofErr w:type="spellStart"/>
      <w:r w:rsidRPr="00CB6498">
        <w:rPr>
          <w:sz w:val="24"/>
          <w:szCs w:val="24"/>
        </w:rPr>
        <w:t>ir</w:t>
      </w:r>
      <w:proofErr w:type="spellEnd"/>
      <w:r w:rsidRPr="00CB6498">
        <w:rPr>
          <w:sz w:val="24"/>
          <w:szCs w:val="24"/>
        </w:rPr>
        <w:t xml:space="preserve"> </w:t>
      </w:r>
      <w:proofErr w:type="spellStart"/>
      <w:r w:rsidRPr="00CB6498">
        <w:rPr>
          <w:sz w:val="24"/>
          <w:szCs w:val="24"/>
        </w:rPr>
        <w:t>šveisti</w:t>
      </w:r>
      <w:proofErr w:type="spellEnd"/>
      <w:r w:rsidRPr="00CB6498">
        <w:rPr>
          <w:sz w:val="24"/>
          <w:szCs w:val="24"/>
        </w:rPr>
        <w:t xml:space="preserve"> </w:t>
      </w:r>
      <w:proofErr w:type="spellStart"/>
      <w:r w:rsidRPr="00CB6498">
        <w:rPr>
          <w:sz w:val="24"/>
          <w:szCs w:val="24"/>
        </w:rPr>
        <w:t>įvairius</w:t>
      </w:r>
      <w:proofErr w:type="spellEnd"/>
      <w:r w:rsidRPr="00CB6498">
        <w:rPr>
          <w:sz w:val="24"/>
          <w:szCs w:val="24"/>
        </w:rPr>
        <w:t xml:space="preserve"> </w:t>
      </w:r>
      <w:proofErr w:type="spellStart"/>
      <w:r w:rsidRPr="00CB6498">
        <w:rPr>
          <w:sz w:val="24"/>
          <w:szCs w:val="24"/>
        </w:rPr>
        <w:t>keraminius</w:t>
      </w:r>
      <w:proofErr w:type="spellEnd"/>
      <w:r w:rsidRPr="00CB6498">
        <w:rPr>
          <w:sz w:val="24"/>
          <w:szCs w:val="24"/>
        </w:rPr>
        <w:t xml:space="preserve">, </w:t>
      </w:r>
      <w:proofErr w:type="spellStart"/>
      <w:r w:rsidRPr="00CB6498">
        <w:rPr>
          <w:sz w:val="24"/>
          <w:szCs w:val="24"/>
        </w:rPr>
        <w:t>emaliuotus</w:t>
      </w:r>
      <w:proofErr w:type="spellEnd"/>
      <w:r w:rsidRPr="00CB6498">
        <w:rPr>
          <w:sz w:val="24"/>
          <w:szCs w:val="24"/>
        </w:rPr>
        <w:t xml:space="preserve"> </w:t>
      </w:r>
      <w:proofErr w:type="spellStart"/>
      <w:r w:rsidRPr="00CB6498">
        <w:rPr>
          <w:sz w:val="24"/>
          <w:szCs w:val="24"/>
        </w:rPr>
        <w:t>ir</w:t>
      </w:r>
      <w:proofErr w:type="spellEnd"/>
      <w:r w:rsidRPr="00CB6498">
        <w:rPr>
          <w:sz w:val="24"/>
          <w:szCs w:val="24"/>
        </w:rPr>
        <w:t xml:space="preserve"> </w:t>
      </w:r>
      <w:proofErr w:type="spellStart"/>
      <w:r w:rsidRPr="00CB6498">
        <w:rPr>
          <w:sz w:val="24"/>
          <w:szCs w:val="24"/>
        </w:rPr>
        <w:t>chromuotus</w:t>
      </w:r>
      <w:proofErr w:type="spellEnd"/>
      <w:r w:rsidRPr="00CB6498">
        <w:rPr>
          <w:sz w:val="24"/>
          <w:szCs w:val="24"/>
        </w:rPr>
        <w:t xml:space="preserve"> </w:t>
      </w:r>
      <w:proofErr w:type="spellStart"/>
      <w:r w:rsidRPr="00CB6498">
        <w:rPr>
          <w:sz w:val="24"/>
          <w:szCs w:val="24"/>
        </w:rPr>
        <w:t>paviršius</w:t>
      </w:r>
      <w:proofErr w:type="spellEnd"/>
      <w:r w:rsidRPr="00CB6498">
        <w:rPr>
          <w:sz w:val="24"/>
          <w:szCs w:val="24"/>
        </w:rPr>
        <w:t xml:space="preserve">. </w:t>
      </w:r>
      <w:r>
        <w:rPr>
          <w:sz w:val="24"/>
          <w:szCs w:val="24"/>
        </w:rPr>
        <w:t>E</w:t>
      </w:r>
      <w:proofErr w:type="spellStart"/>
      <w:r w:rsidR="00584148" w:rsidRPr="00CB6498">
        <w:rPr>
          <w:sz w:val="24"/>
          <w:szCs w:val="24"/>
          <w:lang w:val="lt-LT"/>
        </w:rPr>
        <w:t>fektyviai</w:t>
      </w:r>
      <w:proofErr w:type="spellEnd"/>
      <w:r w:rsidR="00584148" w:rsidRPr="00CB6498">
        <w:rPr>
          <w:sz w:val="24"/>
          <w:szCs w:val="24"/>
          <w:lang w:val="lt-LT"/>
        </w:rPr>
        <w:t xml:space="preserve"> valo įsisenėjusius riebalus, nešvarumus, kalkių nuosėdas ir muilo putas</w:t>
      </w:r>
    </w:p>
    <w:p w14:paraId="5C0F18CC" w14:textId="77777777" w:rsidR="00584148" w:rsidRPr="00584148" w:rsidRDefault="00584148" w:rsidP="00584148">
      <w:pPr>
        <w:rPr>
          <w:b/>
          <w:bCs/>
          <w:sz w:val="24"/>
          <w:szCs w:val="24"/>
          <w:lang w:val="lt-LT"/>
        </w:rPr>
      </w:pPr>
      <w:r w:rsidRPr="00584148">
        <w:rPr>
          <w:b/>
          <w:bCs/>
          <w:sz w:val="24"/>
          <w:szCs w:val="24"/>
          <w:lang w:val="lt-LT"/>
        </w:rPr>
        <w:t>PAPILDOMA INFORMACIJA</w:t>
      </w:r>
    </w:p>
    <w:p w14:paraId="4A373E06" w14:textId="7FFC670C" w:rsidR="00584148" w:rsidRPr="00584148" w:rsidRDefault="00584148" w:rsidP="00E04DA6">
      <w:pPr>
        <w:ind w:left="720"/>
        <w:jc w:val="both"/>
        <w:rPr>
          <w:sz w:val="24"/>
          <w:szCs w:val="24"/>
          <w:lang w:val="lt-LT"/>
        </w:rPr>
      </w:pPr>
      <w:r w:rsidRPr="00584148">
        <w:rPr>
          <w:sz w:val="24"/>
          <w:szCs w:val="24"/>
          <w:lang w:val="lt-LT"/>
        </w:rPr>
        <w:t xml:space="preserve">PAVOJINGA! Smarkiai pažeidžia akis ir dirgina odą. Mūvėti apsaugines pirštines/dėvėti apsauginius drabužius/naudoti akių (veido) apsaugos priemones. PATEKUS Į AKIS: atsargiai plauti vandeniu; išimti kontaktinius lęšius, jeigu jie yra ir jeigu lengvai galima tai padaryti. Toliau plauti akis. PATEKUS ANT ODOS: nuplauti dideliu kiekiu. Jei reikalinga </w:t>
      </w:r>
      <w:proofErr w:type="spellStart"/>
      <w:r w:rsidRPr="00584148">
        <w:rPr>
          <w:sz w:val="24"/>
          <w:szCs w:val="24"/>
          <w:lang w:val="lt-LT"/>
        </w:rPr>
        <w:t>gyd.konsultacija</w:t>
      </w:r>
      <w:proofErr w:type="spellEnd"/>
      <w:r w:rsidRPr="00584148">
        <w:rPr>
          <w:sz w:val="24"/>
          <w:szCs w:val="24"/>
          <w:lang w:val="lt-LT"/>
        </w:rPr>
        <w:t xml:space="preserve"> turėkite produkto talpyklą ar etiketę taip pat nedelsiant kreiptis į apsinuodijimų kontrolės biurą.  Pavojingumo klasė ir kategorija:  Stiprus akių pažeidimas, 1 kategorija (H31</w:t>
      </w:r>
      <w:r w:rsidR="00B4170E">
        <w:rPr>
          <w:sz w:val="24"/>
          <w:szCs w:val="24"/>
          <w:lang w:val="lt-LT"/>
        </w:rPr>
        <w:t>9</w:t>
      </w:r>
      <w:r w:rsidRPr="00584148">
        <w:rPr>
          <w:sz w:val="24"/>
          <w:szCs w:val="24"/>
          <w:lang w:val="lt-LT"/>
        </w:rPr>
        <w:t xml:space="preserve">), Odos dirginimas, 2 kategorija (H315) </w:t>
      </w:r>
    </w:p>
    <w:p w14:paraId="445345F2" w14:textId="642F5B87" w:rsidR="00584148" w:rsidRPr="00584148" w:rsidRDefault="00584148" w:rsidP="00584148">
      <w:pPr>
        <w:rPr>
          <w:b/>
          <w:bCs/>
          <w:sz w:val="24"/>
          <w:szCs w:val="24"/>
          <w:lang w:val="lt-LT"/>
        </w:rPr>
      </w:pPr>
      <w:r w:rsidRPr="00584148">
        <w:rPr>
          <w:b/>
          <w:bCs/>
          <w:sz w:val="24"/>
          <w:szCs w:val="24"/>
          <w:lang w:val="lt-LT"/>
        </w:rPr>
        <w:t>S</w:t>
      </w:r>
      <w:r w:rsidR="00E04DA6">
        <w:rPr>
          <w:b/>
          <w:bCs/>
          <w:sz w:val="24"/>
          <w:szCs w:val="24"/>
          <w:lang w:val="lt-LT"/>
        </w:rPr>
        <w:t>UDEDAMOSIOS DALYS</w:t>
      </w:r>
    </w:p>
    <w:p w14:paraId="49AF1F9E" w14:textId="77777777" w:rsidR="00584148" w:rsidRPr="00584148" w:rsidRDefault="00584148" w:rsidP="00E04DA6">
      <w:pPr>
        <w:ind w:left="720"/>
        <w:jc w:val="both"/>
        <w:rPr>
          <w:sz w:val="24"/>
          <w:szCs w:val="24"/>
          <w:lang w:val="lt-LT"/>
        </w:rPr>
      </w:pPr>
      <w:r w:rsidRPr="00584148">
        <w:rPr>
          <w:sz w:val="24"/>
          <w:szCs w:val="24"/>
          <w:lang w:val="lt-LT"/>
        </w:rPr>
        <w:t xml:space="preserve">&lt;5% anijoninės paviršinio aktyvumo medžiagos, &lt;5% </w:t>
      </w:r>
      <w:proofErr w:type="spellStart"/>
      <w:r w:rsidRPr="00584148">
        <w:rPr>
          <w:sz w:val="24"/>
          <w:szCs w:val="24"/>
          <w:lang w:val="lt-LT"/>
        </w:rPr>
        <w:t>nejoninės</w:t>
      </w:r>
      <w:proofErr w:type="spellEnd"/>
      <w:r w:rsidRPr="00584148">
        <w:rPr>
          <w:sz w:val="24"/>
          <w:szCs w:val="24"/>
          <w:lang w:val="lt-LT"/>
        </w:rPr>
        <w:t xml:space="preserve"> paviršinio aktyvumo medžiagos, kvapai.</w:t>
      </w:r>
    </w:p>
    <w:p w14:paraId="5E5CCDE8" w14:textId="77777777" w:rsidR="00584148" w:rsidRPr="00584148" w:rsidRDefault="00584148" w:rsidP="00584148">
      <w:pPr>
        <w:rPr>
          <w:b/>
          <w:bCs/>
          <w:sz w:val="24"/>
          <w:szCs w:val="24"/>
          <w:lang w:val="lt-LT"/>
        </w:rPr>
      </w:pPr>
      <w:r w:rsidRPr="00584148">
        <w:rPr>
          <w:b/>
          <w:bCs/>
          <w:sz w:val="24"/>
          <w:szCs w:val="24"/>
          <w:lang w:val="lt-LT"/>
        </w:rPr>
        <w:t>NAUDOJIMO INSTRUKCIJA</w:t>
      </w:r>
    </w:p>
    <w:p w14:paraId="2954317F" w14:textId="5AA4CAB9" w:rsidR="00584148" w:rsidRPr="00584148" w:rsidRDefault="00584148" w:rsidP="00E04DA6">
      <w:pPr>
        <w:ind w:left="720"/>
        <w:jc w:val="both"/>
        <w:rPr>
          <w:sz w:val="24"/>
          <w:szCs w:val="24"/>
          <w:lang w:val="lt-LT"/>
        </w:rPr>
      </w:pPr>
      <w:r w:rsidRPr="00584148">
        <w:rPr>
          <w:sz w:val="24"/>
          <w:szCs w:val="24"/>
          <w:lang w:val="lt-LT"/>
        </w:rPr>
        <w:t>Užpilti šiek tiek šveitimo miltelių ant paviršiaus.</w:t>
      </w:r>
      <w:r w:rsidR="00B4170E">
        <w:rPr>
          <w:sz w:val="24"/>
          <w:szCs w:val="24"/>
          <w:lang w:val="lt-LT"/>
        </w:rPr>
        <w:t xml:space="preserve"> </w:t>
      </w:r>
      <w:r w:rsidRPr="00584148">
        <w:rPr>
          <w:sz w:val="24"/>
          <w:szCs w:val="24"/>
          <w:lang w:val="lt-LT"/>
        </w:rPr>
        <w:t xml:space="preserve">Patrinkite su drėgna kempine ir gerai nuskalaukite. </w:t>
      </w:r>
    </w:p>
    <w:p w14:paraId="1DFBA46A" w14:textId="77777777" w:rsidR="00584148" w:rsidRPr="00584148" w:rsidRDefault="00584148" w:rsidP="00584148">
      <w:pPr>
        <w:rPr>
          <w:b/>
          <w:bCs/>
          <w:caps/>
          <w:sz w:val="24"/>
          <w:szCs w:val="24"/>
          <w:lang w:val="lt-LT"/>
        </w:rPr>
      </w:pPr>
      <w:r w:rsidRPr="00584148">
        <w:rPr>
          <w:b/>
          <w:bCs/>
          <w:caps/>
          <w:sz w:val="24"/>
          <w:szCs w:val="24"/>
          <w:lang w:val="lt-LT"/>
        </w:rPr>
        <w:t>Laikymo sąlygos</w:t>
      </w:r>
    </w:p>
    <w:p w14:paraId="59DF30BA" w14:textId="77777777" w:rsidR="00584148" w:rsidRPr="00584148" w:rsidRDefault="00584148" w:rsidP="00E04DA6">
      <w:pPr>
        <w:ind w:left="720"/>
        <w:jc w:val="both"/>
        <w:rPr>
          <w:sz w:val="24"/>
          <w:szCs w:val="24"/>
          <w:lang w:val="lt-LT"/>
        </w:rPr>
      </w:pPr>
      <w:r w:rsidRPr="00584148">
        <w:rPr>
          <w:sz w:val="24"/>
          <w:szCs w:val="24"/>
          <w:lang w:val="lt-LT"/>
        </w:rPr>
        <w:t>Laikyti vaikams neprieinamoje vietoje.  Laikymo temperatūra: nuo 5°C iki 30°C.</w:t>
      </w:r>
    </w:p>
    <w:p w14:paraId="625D2E94" w14:textId="77777777" w:rsidR="00584148" w:rsidRPr="00584148" w:rsidRDefault="00584148" w:rsidP="00584148">
      <w:pPr>
        <w:rPr>
          <w:b/>
          <w:bCs/>
          <w:caps/>
          <w:sz w:val="24"/>
          <w:szCs w:val="24"/>
          <w:lang w:val="lt-LT"/>
        </w:rPr>
      </w:pPr>
      <w:r w:rsidRPr="00584148">
        <w:rPr>
          <w:b/>
          <w:bCs/>
          <w:caps/>
          <w:sz w:val="24"/>
          <w:szCs w:val="24"/>
          <w:lang w:val="lt-LT"/>
        </w:rPr>
        <w:t>Pakuotė</w:t>
      </w:r>
    </w:p>
    <w:p w14:paraId="2BD0C9E5" w14:textId="77777777" w:rsidR="00584148" w:rsidRPr="00584148" w:rsidRDefault="00584148" w:rsidP="00584148">
      <w:pPr>
        <w:ind w:left="720"/>
        <w:rPr>
          <w:sz w:val="24"/>
          <w:szCs w:val="24"/>
          <w:lang w:val="lt-LT"/>
        </w:rPr>
      </w:pPr>
      <w:r w:rsidRPr="00584148">
        <w:rPr>
          <w:sz w:val="24"/>
          <w:szCs w:val="24"/>
          <w:lang w:val="lt-LT"/>
        </w:rPr>
        <w:t>Plastikas</w:t>
      </w:r>
    </w:p>
    <w:p w14:paraId="0C7858A0" w14:textId="00E57822" w:rsidR="00B4170E" w:rsidRDefault="00584148" w:rsidP="00584148">
      <w:pPr>
        <w:jc w:val="both"/>
        <w:rPr>
          <w:sz w:val="24"/>
          <w:szCs w:val="24"/>
          <w:lang w:val="lt-LT"/>
        </w:rPr>
      </w:pPr>
      <w:r w:rsidRPr="00E65D00">
        <w:rPr>
          <w:b/>
          <w:sz w:val="24"/>
          <w:szCs w:val="24"/>
          <w:lang w:val="lt-LT"/>
        </w:rPr>
        <w:t>GAMINTOJAS</w:t>
      </w:r>
    </w:p>
    <w:p w14:paraId="6D5E1AFB" w14:textId="10A606F8" w:rsidR="00584148" w:rsidRPr="00E65D00" w:rsidRDefault="00B4170E" w:rsidP="00584148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POLLENA SP.</w:t>
      </w:r>
    </w:p>
    <w:p w14:paraId="2B68B48D" w14:textId="77777777" w:rsidR="00E65D00" w:rsidRPr="00D24B80" w:rsidRDefault="00E65D00" w:rsidP="00D24B80">
      <w:pPr>
        <w:ind w:left="-630" w:right="9"/>
        <w:jc w:val="both"/>
        <w:rPr>
          <w:color w:val="FF0000"/>
          <w:sz w:val="28"/>
          <w:szCs w:val="28"/>
          <w:lang w:val="lt-LT"/>
        </w:rPr>
      </w:pPr>
    </w:p>
    <w:sectPr w:rsidR="00E65D00" w:rsidRPr="00D24B80" w:rsidSect="00A930BF">
      <w:pgSz w:w="12240" w:h="15840"/>
      <w:pgMar w:top="993" w:right="1041" w:bottom="142" w:left="2268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AB06A2"/>
    <w:multiLevelType w:val="multilevel"/>
    <w:tmpl w:val="688AC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7E50"/>
    <w:rsid w:val="00153569"/>
    <w:rsid w:val="001A79D1"/>
    <w:rsid w:val="00213CDE"/>
    <w:rsid w:val="002561D5"/>
    <w:rsid w:val="00563637"/>
    <w:rsid w:val="00584148"/>
    <w:rsid w:val="005B1C28"/>
    <w:rsid w:val="005B3543"/>
    <w:rsid w:val="00654156"/>
    <w:rsid w:val="007278B3"/>
    <w:rsid w:val="007B00D0"/>
    <w:rsid w:val="00873DFD"/>
    <w:rsid w:val="00894918"/>
    <w:rsid w:val="008A0249"/>
    <w:rsid w:val="00A37BE3"/>
    <w:rsid w:val="00A907F1"/>
    <w:rsid w:val="00A930BF"/>
    <w:rsid w:val="00B4170E"/>
    <w:rsid w:val="00BC74A7"/>
    <w:rsid w:val="00C273E6"/>
    <w:rsid w:val="00CB6498"/>
    <w:rsid w:val="00D24B80"/>
    <w:rsid w:val="00DA09E2"/>
    <w:rsid w:val="00E04DA6"/>
    <w:rsid w:val="00E47E50"/>
    <w:rsid w:val="00E5353D"/>
    <w:rsid w:val="00E65D00"/>
    <w:rsid w:val="00F267F0"/>
    <w:rsid w:val="00F9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07B762"/>
  <w15:chartTrackingRefBased/>
  <w15:docId w15:val="{CC29AB41-63BA-4CEF-8963-10CDB07D6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jc w:val="center"/>
    </w:pPr>
    <w:rPr>
      <w:sz w:val="72"/>
      <w:lang w:val="lt-LT"/>
    </w:rPr>
  </w:style>
  <w:style w:type="paragraph" w:styleId="Pagrindinistekstas">
    <w:name w:val="Body Text"/>
    <w:basedOn w:val="prastasis"/>
    <w:rPr>
      <w:sz w:val="28"/>
      <w:lang w:val="lt-LT"/>
    </w:rPr>
  </w:style>
  <w:style w:type="paragraph" w:styleId="Debesliotekstas">
    <w:name w:val="Balloon Text"/>
    <w:basedOn w:val="prastasis"/>
    <w:semiHidden/>
    <w:rsid w:val="00F9374C"/>
    <w:rPr>
      <w:rFonts w:ascii="Tahoma" w:hAnsi="Tahoma" w:cs="Tahoma"/>
      <w:sz w:val="16"/>
      <w:szCs w:val="16"/>
    </w:rPr>
  </w:style>
  <w:style w:type="character" w:styleId="Hipersaitas">
    <w:name w:val="Hyperlink"/>
    <w:rsid w:val="00873D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67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803</Words>
  <Characters>458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WC valiklis</vt:lpstr>
      <vt:lpstr>WC valiklis</vt:lpstr>
    </vt:vector>
  </TitlesOfParts>
  <Company>UAB "Koslita"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WC valiklis</dc:title>
  <dc:subject/>
  <dc:creator>Violeta</dc:creator>
  <cp:keywords/>
  <cp:lastModifiedBy>Marketing</cp:lastModifiedBy>
  <cp:revision>6</cp:revision>
  <cp:lastPrinted>2006-04-24T05:53:00Z</cp:lastPrinted>
  <dcterms:created xsi:type="dcterms:W3CDTF">2021-02-02T09:14:00Z</dcterms:created>
  <dcterms:modified xsi:type="dcterms:W3CDTF">2021-02-02T09:34:00Z</dcterms:modified>
</cp:coreProperties>
</file>